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4AAD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04AAD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704AAD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704AAD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704AAD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704AAD">
      <w:pPr>
        <w:pStyle w:val="berschrift1"/>
        <w:rPr>
          <w:sz w:val="24"/>
        </w:rPr>
      </w:pPr>
    </w:p>
    <w:p w:rsidR="00000000" w:rsidRDefault="00704AAD"/>
    <w:p w:rsidR="00000000" w:rsidRDefault="00704AAD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1317625" cy="1132205"/>
            <wp:effectExtent l="0" t="0" r="0" b="0"/>
            <wp:wrapNone/>
            <wp:docPr id="13" name="Bild 13" descr="PE-Bogen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-Bogen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3555" r="3679"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04A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00000" w:rsidRDefault="00704AAD">
      <w:pPr>
        <w:pStyle w:val="berschrift1"/>
        <w:rPr>
          <w:sz w:val="24"/>
        </w:rPr>
      </w:pPr>
    </w:p>
    <w:p w:rsidR="00000000" w:rsidRDefault="00704AAD">
      <w:pPr>
        <w:pStyle w:val="berschrift4"/>
      </w:pPr>
      <w:r>
        <w:t>PE-HD Kabelschutzrohrbogen</w:t>
      </w:r>
    </w:p>
    <w:p w:rsidR="00000000" w:rsidRDefault="00704AAD">
      <w:pPr>
        <w:rPr>
          <w:b/>
          <w:bCs/>
        </w:rPr>
      </w:pPr>
    </w:p>
    <w:p w:rsidR="00000000" w:rsidRDefault="00704AAD">
      <w:pPr>
        <w:rPr>
          <w:b/>
          <w:bCs/>
        </w:rPr>
      </w:pPr>
    </w:p>
    <w:p w:rsidR="00000000" w:rsidRDefault="00704AAD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704AAD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704AAD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704AAD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110 x 3,4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15°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(www.kuro-kunststoffe.de), </w:t>
            </w:r>
            <w:r>
              <w:rPr>
                <w:rFonts w:ascii="Arial" w:hAnsi="Arial" w:cs="Arial"/>
                <w:sz w:val="18"/>
              </w:rPr>
              <w:t>liefern und verlegen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704AAD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704AAD"/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110 x 3,4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30°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</w:t>
            </w:r>
            <w:r>
              <w:rPr>
                <w:rFonts w:ascii="Arial" w:hAnsi="Arial" w:cs="Arial"/>
                <w:sz w:val="18"/>
              </w:rPr>
              <w:t xml:space="preserve"> 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110 x 3,4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ca. 4</w:t>
            </w:r>
            <w:r>
              <w:rPr>
                <w:rFonts w:ascii="Arial" w:hAnsi="Arial" w:cs="Arial"/>
                <w:sz w:val="18"/>
              </w:rPr>
              <w:t xml:space="preserve">5°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</w:t>
            </w:r>
            <w:r>
              <w:rPr>
                <w:rFonts w:ascii="Arial" w:hAnsi="Arial" w:cs="Arial"/>
                <w:sz w:val="18"/>
              </w:rPr>
              <w:t>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110 x 3,4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90°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</w:t>
            </w:r>
            <w:r>
              <w:rPr>
                <w:rFonts w:ascii="Arial" w:hAnsi="Arial" w:cs="Arial"/>
                <w:sz w:val="18"/>
              </w:rPr>
              <w:t>k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4" name="Bild 14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110 x 4,2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15°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</w:t>
            </w:r>
            <w:r>
              <w:rPr>
                <w:rFonts w:ascii="Arial" w:hAnsi="Arial" w:cs="Arial"/>
                <w:sz w:val="18"/>
              </w:rPr>
              <w:t>gen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04AAD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704AAD"/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110 x 4,2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30°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</w:t>
            </w:r>
            <w:r>
              <w:rPr>
                <w:rFonts w:ascii="Arial" w:hAnsi="Arial" w:cs="Arial"/>
                <w:sz w:val="18"/>
              </w:rPr>
              <w:t>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 xml:space="preserve">PP Kabelschutzrohrbogen 110 x 4,2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ca. 45° / Radius =</w:t>
            </w:r>
            <w:r>
              <w:rPr>
                <w:rFonts w:ascii="Arial" w:hAnsi="Arial" w:cs="Arial"/>
                <w:sz w:val="18"/>
              </w:rPr>
              <w:t xml:space="preserve">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tbl>
      <w:tblPr>
        <w:tblW w:w="14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pStyle w:val="berschrift7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PP</w:t>
            </w:r>
            <w:r>
              <w:rPr>
                <w:b w:val="0"/>
                <w:bCs w:val="0"/>
              </w:rPr>
              <w:t xml:space="preserve"> Kabelschutzrohrbogen 110 x 4,2 mm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90° / Radius = 1000 mm / Farbe: schwarz 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System KURO o. glw.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</w:t>
            </w:r>
            <w:r>
              <w:rPr>
                <w:rFonts w:ascii="Arial" w:hAnsi="Arial" w:cs="Arial"/>
                <w:sz w:val="18"/>
              </w:rPr>
              <w:t>.....     GP: 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704AAD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04AAD">
      <w:pPr>
        <w:jc w:val="both"/>
        <w:rPr>
          <w:rFonts w:ascii="Arial" w:hAnsi="Arial" w:cs="Arial"/>
          <w:b/>
          <w:bCs/>
        </w:rPr>
      </w:pPr>
    </w:p>
    <w:p w:rsidR="00000000" w:rsidRDefault="00704AAD">
      <w:pPr>
        <w:jc w:val="both"/>
        <w:rPr>
          <w:rFonts w:ascii="Arial" w:hAnsi="Arial" w:cs="Arial"/>
          <w:b/>
          <w:bCs/>
        </w:rPr>
      </w:pPr>
    </w:p>
    <w:sectPr w:rsidR="0000000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AD"/>
    <w:rsid w:val="007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2582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1038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2006-05-16T11:13:00Z</cp:lastPrinted>
  <dcterms:created xsi:type="dcterms:W3CDTF">2012-06-12T13:46:00Z</dcterms:created>
  <dcterms:modified xsi:type="dcterms:W3CDTF">2012-06-12T13:46:00Z</dcterms:modified>
</cp:coreProperties>
</file>